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9D" w:rsidRPr="000D30FE" w:rsidRDefault="000D30FE" w:rsidP="000D30FE">
      <w:pPr>
        <w:jc w:val="center"/>
        <w:rPr>
          <w:b/>
        </w:rPr>
      </w:pPr>
      <w:bookmarkStart w:id="0" w:name="_GoBack"/>
      <w:bookmarkEnd w:id="0"/>
      <w:r w:rsidRPr="000D30FE">
        <w:rPr>
          <w:b/>
        </w:rPr>
        <w:t xml:space="preserve">BILL NO. </w:t>
      </w:r>
      <w:r w:rsidR="00A61E02">
        <w:rPr>
          <w:b/>
        </w:rPr>
        <w:t>13</w:t>
      </w:r>
      <w:r w:rsidRPr="000D30FE">
        <w:rPr>
          <w:b/>
        </w:rPr>
        <w:t xml:space="preserve"> - 2016</w:t>
      </w:r>
    </w:p>
    <w:p w:rsidR="000D30FE" w:rsidRPr="000D30FE" w:rsidRDefault="000D30FE" w:rsidP="000D30FE">
      <w:pPr>
        <w:jc w:val="center"/>
        <w:rPr>
          <w:b/>
        </w:rPr>
      </w:pPr>
    </w:p>
    <w:p w:rsidR="000D30FE" w:rsidRDefault="000D30FE" w:rsidP="000D30FE">
      <w:pPr>
        <w:jc w:val="center"/>
      </w:pPr>
      <w:r w:rsidRPr="000D30FE">
        <w:rPr>
          <w:b/>
        </w:rPr>
        <w:t>ORDINANCE NO. 2016 - ______</w:t>
      </w:r>
    </w:p>
    <w:p w:rsidR="000D30FE" w:rsidRDefault="000D30FE" w:rsidP="000D30FE">
      <w:pPr>
        <w:jc w:val="center"/>
      </w:pPr>
    </w:p>
    <w:p w:rsidR="000D30FE" w:rsidRPr="000D30FE" w:rsidRDefault="000D30FE" w:rsidP="000D30FE">
      <w:pPr>
        <w:jc w:val="center"/>
        <w:rPr>
          <w:b/>
        </w:rPr>
      </w:pPr>
      <w:r w:rsidRPr="000D30FE">
        <w:rPr>
          <w:b/>
        </w:rPr>
        <w:t xml:space="preserve">AN ORDINANCE AUTHORIZING THE VACATION, DISCONTINUANCE AND STRIKING FROM THE </w:t>
      </w:r>
      <w:r w:rsidR="00AE2AE8">
        <w:rPr>
          <w:b/>
        </w:rPr>
        <w:t xml:space="preserve">CITY’S GENERAL PLAN OF STREETS OF PORTIONS OF </w:t>
      </w:r>
      <w:r w:rsidRPr="000D30FE">
        <w:rPr>
          <w:b/>
        </w:rPr>
        <w:t xml:space="preserve">GRAHAM PLACE IN THE </w:t>
      </w:r>
      <w:r w:rsidR="00350A68">
        <w:rPr>
          <w:b/>
        </w:rPr>
        <w:t>SECOND (2</w:t>
      </w:r>
      <w:r w:rsidR="00350A68" w:rsidRPr="00350A68">
        <w:rPr>
          <w:b/>
          <w:vertAlign w:val="superscript"/>
        </w:rPr>
        <w:t>ND</w:t>
      </w:r>
      <w:r w:rsidR="00350A68">
        <w:rPr>
          <w:b/>
        </w:rPr>
        <w:t>)</w:t>
      </w:r>
      <w:r w:rsidRPr="000D30FE">
        <w:rPr>
          <w:b/>
        </w:rPr>
        <w:t xml:space="preserve"> WARD OF THE CITY OF BETHLEHEM, COUNTY OF NORTHAMPTON, COMMONWEALTH OF PENNSYLVANIA</w:t>
      </w:r>
    </w:p>
    <w:p w:rsidR="000D30FE" w:rsidRDefault="000D30FE" w:rsidP="000D30FE">
      <w:pPr>
        <w:jc w:val="center"/>
      </w:pPr>
    </w:p>
    <w:p w:rsidR="000D30FE" w:rsidRDefault="000D30FE" w:rsidP="000D30FE">
      <w:r>
        <w:tab/>
      </w:r>
      <w:r w:rsidRPr="000D30FE">
        <w:rPr>
          <w:b/>
          <w:i/>
        </w:rPr>
        <w:t>WHEREAS</w:t>
      </w:r>
      <w:r>
        <w:t>, a Petition of the owners of a majority of all the properties abutting that portion of Graham Place to be vacated hereby has been presented to the Council of the City of Bethlehem requesting said vacation; and</w:t>
      </w:r>
    </w:p>
    <w:p w:rsidR="00DF34E3" w:rsidRDefault="00DF34E3" w:rsidP="000D30FE"/>
    <w:p w:rsidR="000D30FE" w:rsidRDefault="000D30FE" w:rsidP="000D30FE">
      <w:r>
        <w:tab/>
      </w:r>
      <w:r w:rsidRPr="000D30FE">
        <w:rPr>
          <w:b/>
          <w:i/>
        </w:rPr>
        <w:t>WHEREAS</w:t>
      </w:r>
      <w:r>
        <w:t xml:space="preserve">, the City Planning Commission at its meeting of </w:t>
      </w:r>
      <w:r w:rsidR="00481668">
        <w:t>March 10, 2016</w:t>
      </w:r>
      <w:r>
        <w:t xml:space="preserve">, recommended to City Council the vacation of Graham Place from its intersection with Vine Street to its intersection with </w:t>
      </w:r>
      <w:r w:rsidR="00AE2AE8">
        <w:t>N</w:t>
      </w:r>
      <w:r>
        <w:t>ew Street; and</w:t>
      </w:r>
    </w:p>
    <w:p w:rsidR="000D30FE" w:rsidRDefault="000D30FE" w:rsidP="000D30FE"/>
    <w:p w:rsidR="000D30FE" w:rsidRDefault="000D30FE" w:rsidP="000D30FE">
      <w:r>
        <w:tab/>
      </w:r>
      <w:r w:rsidRPr="000D30FE">
        <w:rPr>
          <w:b/>
          <w:i/>
        </w:rPr>
        <w:t>NOW, THEREFORE</w:t>
      </w:r>
      <w:r>
        <w:t>, THE COUNCIL OF THE CITY OF BETHLEHEM  HEREBY ORDAINS AS FOLLOWS:</w:t>
      </w:r>
    </w:p>
    <w:p w:rsidR="000D30FE" w:rsidRDefault="000D30FE" w:rsidP="000D30FE"/>
    <w:p w:rsidR="000D30FE" w:rsidRDefault="000D30FE" w:rsidP="000D30FE">
      <w:r>
        <w:tab/>
        <w:t xml:space="preserve">SECTION 1.  </w:t>
      </w:r>
      <w:proofErr w:type="gramStart"/>
      <w:r>
        <w:t>that</w:t>
      </w:r>
      <w:proofErr w:type="gramEnd"/>
      <w:r>
        <w:t xml:space="preserve"> that portion of Graham Place as hereinafter described be, and the same is, hereby vacated, discontinued, a</w:t>
      </w:r>
      <w:r w:rsidR="00AE2AE8">
        <w:t>bandoned and stricken from the C</w:t>
      </w:r>
      <w:r>
        <w:t>ity’s General Plan of Streets:</w:t>
      </w:r>
    </w:p>
    <w:p w:rsidR="003B38C4" w:rsidRDefault="003B38C4" w:rsidP="000D30FE"/>
    <w:p w:rsidR="003B38C4" w:rsidRDefault="003B38C4" w:rsidP="003B38C4">
      <w:pPr>
        <w:ind w:left="1530" w:right="720"/>
        <w:rPr>
          <w:i/>
        </w:rPr>
      </w:pPr>
      <w:r>
        <w:rPr>
          <w:i/>
        </w:rPr>
        <w:t>All those lots, tracts or parcels of land situate, lying and being in the City of Bethlehem, in</w:t>
      </w:r>
      <w:r w:rsidR="00AA0337">
        <w:rPr>
          <w:i/>
        </w:rPr>
        <w:t xml:space="preserve"> the County of Northampton and C</w:t>
      </w:r>
      <w:r>
        <w:rPr>
          <w:i/>
        </w:rPr>
        <w:t>ommonwealth of Pennsylvania, and being public right of way, owned now or formerly, the City of Bethlehem and to be granted to City of Bethlehem Parking Authority as</w:t>
      </w:r>
      <w:r w:rsidR="00AA0337">
        <w:rPr>
          <w:i/>
        </w:rPr>
        <w:t xml:space="preserve"> s</w:t>
      </w:r>
      <w:r w:rsidR="00AE2AE8">
        <w:rPr>
          <w:i/>
        </w:rPr>
        <w:t>h</w:t>
      </w:r>
      <w:r w:rsidR="00AA0337">
        <w:rPr>
          <w:i/>
        </w:rPr>
        <w:t xml:space="preserve">own on a </w:t>
      </w:r>
      <w:r>
        <w:rPr>
          <w:i/>
        </w:rPr>
        <w:t>m</w:t>
      </w:r>
      <w:r w:rsidR="00AA0337">
        <w:rPr>
          <w:i/>
        </w:rPr>
        <w:t>a</w:t>
      </w:r>
      <w:r>
        <w:rPr>
          <w:i/>
        </w:rPr>
        <w:t xml:space="preserve">p entitled:  “Right-of-Way Vacation for City of </w:t>
      </w:r>
      <w:r w:rsidR="00AA0337">
        <w:rPr>
          <w:i/>
        </w:rPr>
        <w:t xml:space="preserve">Bethlehem </w:t>
      </w:r>
      <w:r>
        <w:rPr>
          <w:i/>
        </w:rPr>
        <w:t>Parking Authority, Graham Place, City of Bethlehem, Northampton County, Pennsylvania:, dated December 22, 2015, and being more particularly bounded and described as follows, to wit:</w:t>
      </w:r>
    </w:p>
    <w:p w:rsidR="00AA0337" w:rsidRDefault="00AA0337" w:rsidP="003B38C4">
      <w:pPr>
        <w:ind w:left="1530" w:right="720"/>
        <w:rPr>
          <w:i/>
        </w:rPr>
      </w:pPr>
    </w:p>
    <w:p w:rsidR="00AA0337" w:rsidRPr="00B82BA6" w:rsidRDefault="00AA0337" w:rsidP="003B38C4">
      <w:pPr>
        <w:ind w:left="1530" w:right="720"/>
        <w:rPr>
          <w:i/>
        </w:rPr>
      </w:pPr>
      <w:r w:rsidRPr="00B82BA6">
        <w:rPr>
          <w:b/>
          <w:i/>
        </w:rPr>
        <w:t xml:space="preserve">BEGINNING </w:t>
      </w:r>
      <w:r w:rsidRPr="00B82BA6">
        <w:rPr>
          <w:i/>
        </w:rPr>
        <w:t>at the corner of the intersection of the southerly right-of-way of Graham Place (36 foot right-of-way) and the westerly right of way of New Street (60 foot right-of-way);</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The following eight (8) courses:</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1.</w:t>
      </w:r>
      <w:r w:rsidRPr="00B82BA6">
        <w:rPr>
          <w:i/>
        </w:rPr>
        <w:tab/>
      </w:r>
      <w:r w:rsidRPr="00B82BA6">
        <w:rPr>
          <w:b/>
          <w:i/>
        </w:rPr>
        <w:t>N77° 09’ 39” W, 94.13 feet</w:t>
      </w:r>
      <w:r w:rsidRPr="00B82BA6">
        <w:rPr>
          <w:i/>
        </w:rPr>
        <w:t>, to a point, thence__</w:t>
      </w:r>
    </w:p>
    <w:p w:rsidR="00AA0337" w:rsidRPr="00B82BA6" w:rsidRDefault="00AA0337" w:rsidP="003B38C4">
      <w:pPr>
        <w:ind w:left="1530" w:right="720"/>
        <w:rPr>
          <w:i/>
        </w:rPr>
      </w:pPr>
      <w:r w:rsidRPr="00B82BA6">
        <w:rPr>
          <w:i/>
        </w:rPr>
        <w:t>2.</w:t>
      </w:r>
      <w:r w:rsidRPr="00B82BA6">
        <w:rPr>
          <w:i/>
        </w:rPr>
        <w:tab/>
      </w:r>
      <w:r w:rsidRPr="00B82BA6">
        <w:rPr>
          <w:b/>
          <w:i/>
        </w:rPr>
        <w:t>S86° 22’ 01” W, 49.01 feet</w:t>
      </w:r>
      <w:r w:rsidRPr="00B82BA6">
        <w:rPr>
          <w:i/>
        </w:rPr>
        <w:t>, to a point, thence__</w:t>
      </w:r>
    </w:p>
    <w:p w:rsidR="00AA0337" w:rsidRPr="00B82BA6" w:rsidRDefault="00AA0337" w:rsidP="003B38C4">
      <w:pPr>
        <w:ind w:left="1530" w:right="720"/>
        <w:rPr>
          <w:i/>
        </w:rPr>
      </w:pPr>
      <w:r w:rsidRPr="00B82BA6">
        <w:rPr>
          <w:i/>
        </w:rPr>
        <w:t>3.</w:t>
      </w:r>
      <w:r w:rsidRPr="00B82BA6">
        <w:rPr>
          <w:i/>
        </w:rPr>
        <w:tab/>
      </w:r>
      <w:r w:rsidRPr="00B82BA6">
        <w:rPr>
          <w:b/>
          <w:i/>
        </w:rPr>
        <w:t>S86° 27’ 57” W, 152.42 feet</w:t>
      </w:r>
      <w:r w:rsidRPr="00B82BA6">
        <w:rPr>
          <w:i/>
        </w:rPr>
        <w:t xml:space="preserve">, to the corner of the intersection of </w:t>
      </w:r>
    </w:p>
    <w:p w:rsidR="00AA0337" w:rsidRPr="00B82BA6" w:rsidRDefault="00AA0337" w:rsidP="003B38C4">
      <w:pPr>
        <w:ind w:left="1530" w:right="720"/>
        <w:rPr>
          <w:i/>
        </w:rPr>
      </w:pPr>
      <w:r w:rsidRPr="00B82BA6">
        <w:rPr>
          <w:i/>
        </w:rPr>
        <w:tab/>
      </w:r>
      <w:proofErr w:type="gramStart"/>
      <w:r w:rsidRPr="00B82BA6">
        <w:rPr>
          <w:i/>
        </w:rPr>
        <w:t>the</w:t>
      </w:r>
      <w:proofErr w:type="gramEnd"/>
      <w:r w:rsidRPr="00B82BA6">
        <w:rPr>
          <w:i/>
        </w:rPr>
        <w:t xml:space="preserve"> southerly right-of-way f Graham Place and the easterly right of </w:t>
      </w:r>
      <w:r w:rsidRPr="00B82BA6">
        <w:rPr>
          <w:i/>
        </w:rPr>
        <w:tab/>
        <w:t>way of Vine Street, thence___</w:t>
      </w:r>
    </w:p>
    <w:p w:rsidR="00AA0337" w:rsidRPr="00B82BA6" w:rsidRDefault="00AA0337" w:rsidP="003B38C4">
      <w:pPr>
        <w:ind w:left="1530" w:right="720"/>
        <w:rPr>
          <w:i/>
        </w:rPr>
      </w:pPr>
      <w:r w:rsidRPr="00B82BA6">
        <w:rPr>
          <w:i/>
        </w:rPr>
        <w:t>4.</w:t>
      </w:r>
      <w:r w:rsidRPr="00B82BA6">
        <w:rPr>
          <w:i/>
        </w:rPr>
        <w:tab/>
      </w:r>
      <w:r w:rsidRPr="00B82BA6">
        <w:rPr>
          <w:b/>
          <w:i/>
        </w:rPr>
        <w:t>N03° 32’ 03”</w:t>
      </w:r>
      <w:r w:rsidR="00AE2AE8" w:rsidRPr="00B82BA6">
        <w:rPr>
          <w:b/>
          <w:i/>
        </w:rPr>
        <w:t>W</w:t>
      </w:r>
      <w:r w:rsidRPr="00B82BA6">
        <w:rPr>
          <w:b/>
          <w:i/>
        </w:rPr>
        <w:t>, 36.00 feet</w:t>
      </w:r>
      <w:r w:rsidRPr="00B82BA6">
        <w:rPr>
          <w:i/>
        </w:rPr>
        <w:t xml:space="preserve">, to the corner of the intersection of the </w:t>
      </w:r>
    </w:p>
    <w:p w:rsidR="00AA0337" w:rsidRPr="00B82BA6" w:rsidRDefault="00AA0337" w:rsidP="003B38C4">
      <w:pPr>
        <w:ind w:left="1530" w:right="720"/>
        <w:rPr>
          <w:i/>
        </w:rPr>
      </w:pPr>
      <w:r w:rsidRPr="00B82BA6">
        <w:rPr>
          <w:i/>
        </w:rPr>
        <w:tab/>
      </w:r>
      <w:proofErr w:type="gramStart"/>
      <w:r w:rsidRPr="00B82BA6">
        <w:rPr>
          <w:i/>
        </w:rPr>
        <w:t>northerly</w:t>
      </w:r>
      <w:proofErr w:type="gramEnd"/>
      <w:r w:rsidRPr="00B82BA6">
        <w:rPr>
          <w:i/>
        </w:rPr>
        <w:t xml:space="preserve"> right-of-way of Graham Place and the easterly right of </w:t>
      </w:r>
    </w:p>
    <w:p w:rsidR="00AA0337" w:rsidRPr="00B82BA6" w:rsidRDefault="00AA0337" w:rsidP="003B38C4">
      <w:pPr>
        <w:ind w:left="1530" w:right="720"/>
        <w:rPr>
          <w:i/>
        </w:rPr>
      </w:pPr>
      <w:r w:rsidRPr="00B82BA6">
        <w:rPr>
          <w:i/>
        </w:rPr>
        <w:tab/>
      </w:r>
      <w:proofErr w:type="gramStart"/>
      <w:r w:rsidRPr="00B82BA6">
        <w:rPr>
          <w:i/>
        </w:rPr>
        <w:t>way</w:t>
      </w:r>
      <w:proofErr w:type="gramEnd"/>
      <w:r w:rsidRPr="00B82BA6">
        <w:rPr>
          <w:i/>
        </w:rPr>
        <w:t xml:space="preserve"> of Vine Street, thence__</w:t>
      </w:r>
    </w:p>
    <w:p w:rsidR="00AA0337" w:rsidRPr="00B82BA6" w:rsidRDefault="00AA0337" w:rsidP="003B38C4">
      <w:pPr>
        <w:ind w:left="1530" w:right="720"/>
        <w:rPr>
          <w:i/>
        </w:rPr>
      </w:pPr>
      <w:r w:rsidRPr="00B82BA6">
        <w:rPr>
          <w:i/>
        </w:rPr>
        <w:t>5.</w:t>
      </w:r>
      <w:r w:rsidRPr="00B82BA6">
        <w:rPr>
          <w:i/>
        </w:rPr>
        <w:tab/>
      </w:r>
      <w:r w:rsidRPr="00B82BA6">
        <w:rPr>
          <w:b/>
          <w:i/>
        </w:rPr>
        <w:t>N86° 27’ 57”E, 152.39 feet</w:t>
      </w:r>
      <w:r w:rsidRPr="00B82BA6">
        <w:rPr>
          <w:i/>
        </w:rPr>
        <w:t>, to a point, thence__</w:t>
      </w:r>
    </w:p>
    <w:p w:rsidR="00AA0337" w:rsidRPr="00B82BA6" w:rsidRDefault="00AA0337" w:rsidP="003B38C4">
      <w:pPr>
        <w:ind w:left="1530" w:right="720"/>
        <w:rPr>
          <w:i/>
        </w:rPr>
      </w:pPr>
      <w:r w:rsidRPr="00B82BA6">
        <w:rPr>
          <w:i/>
        </w:rPr>
        <w:t>6.</w:t>
      </w:r>
      <w:r w:rsidRPr="00B82BA6">
        <w:rPr>
          <w:i/>
        </w:rPr>
        <w:tab/>
      </w:r>
      <w:r w:rsidRPr="00B82BA6">
        <w:rPr>
          <w:b/>
          <w:i/>
        </w:rPr>
        <w:t>N86° 22’ 01” E, 54.19 feet</w:t>
      </w:r>
      <w:r w:rsidRPr="00B82BA6">
        <w:rPr>
          <w:i/>
        </w:rPr>
        <w:t>, to a point, thence__</w:t>
      </w:r>
    </w:p>
    <w:p w:rsidR="00AA0337" w:rsidRPr="00B82BA6" w:rsidRDefault="00AA0337" w:rsidP="003B38C4">
      <w:pPr>
        <w:ind w:left="1530" w:right="720"/>
        <w:rPr>
          <w:i/>
        </w:rPr>
      </w:pPr>
      <w:r w:rsidRPr="00B82BA6">
        <w:rPr>
          <w:i/>
        </w:rPr>
        <w:t>7.</w:t>
      </w:r>
      <w:r w:rsidRPr="00B82BA6">
        <w:rPr>
          <w:i/>
        </w:rPr>
        <w:tab/>
      </w:r>
      <w:r w:rsidRPr="00B82BA6">
        <w:rPr>
          <w:b/>
          <w:i/>
        </w:rPr>
        <w:t>W 77° 09’ 39” E, 88.35 feet</w:t>
      </w:r>
      <w:r w:rsidRPr="00B82BA6">
        <w:rPr>
          <w:i/>
        </w:rPr>
        <w:t xml:space="preserve">, to the corner of the intersection of </w:t>
      </w:r>
    </w:p>
    <w:p w:rsidR="00AA0337" w:rsidRPr="00B82BA6" w:rsidRDefault="00AA0337" w:rsidP="003B38C4">
      <w:pPr>
        <w:ind w:left="1530" w:right="720"/>
        <w:rPr>
          <w:i/>
        </w:rPr>
      </w:pPr>
      <w:r w:rsidRPr="00B82BA6">
        <w:rPr>
          <w:i/>
        </w:rPr>
        <w:tab/>
      </w:r>
      <w:proofErr w:type="gramStart"/>
      <w:r w:rsidRPr="00B82BA6">
        <w:rPr>
          <w:i/>
        </w:rPr>
        <w:t>the</w:t>
      </w:r>
      <w:proofErr w:type="gramEnd"/>
      <w:r w:rsidRPr="00B82BA6">
        <w:rPr>
          <w:i/>
        </w:rPr>
        <w:t xml:space="preserve"> northerly right of way of Graham Place and the westerly right </w:t>
      </w:r>
    </w:p>
    <w:p w:rsidR="00AA0337" w:rsidRPr="00B82BA6" w:rsidRDefault="00AA0337" w:rsidP="003B38C4">
      <w:pPr>
        <w:ind w:left="1530" w:right="720"/>
        <w:rPr>
          <w:i/>
        </w:rPr>
      </w:pPr>
      <w:r w:rsidRPr="00B82BA6">
        <w:rPr>
          <w:i/>
        </w:rPr>
        <w:tab/>
      </w:r>
      <w:proofErr w:type="gramStart"/>
      <w:r w:rsidRPr="00B82BA6">
        <w:rPr>
          <w:i/>
        </w:rPr>
        <w:t>of</w:t>
      </w:r>
      <w:proofErr w:type="gramEnd"/>
      <w:r w:rsidRPr="00B82BA6">
        <w:rPr>
          <w:i/>
        </w:rPr>
        <w:t xml:space="preserve"> way of New Street, thence__</w:t>
      </w:r>
    </w:p>
    <w:p w:rsidR="00AA0337" w:rsidRPr="00B82BA6" w:rsidRDefault="00AA0337" w:rsidP="003B38C4">
      <w:pPr>
        <w:ind w:left="1530" w:right="720"/>
        <w:rPr>
          <w:b/>
          <w:i/>
        </w:rPr>
      </w:pPr>
      <w:r w:rsidRPr="00B82BA6">
        <w:rPr>
          <w:i/>
        </w:rPr>
        <w:t>8.</w:t>
      </w:r>
      <w:r w:rsidRPr="00B82BA6">
        <w:rPr>
          <w:i/>
        </w:rPr>
        <w:tab/>
      </w:r>
      <w:r w:rsidRPr="00B82BA6">
        <w:rPr>
          <w:b/>
          <w:i/>
        </w:rPr>
        <w:t>S04° 08’ 06” E, 37.64 feet</w:t>
      </w:r>
      <w:r w:rsidRPr="00B82BA6">
        <w:rPr>
          <w:i/>
        </w:rPr>
        <w:t xml:space="preserve"> to the Pont and Place of </w:t>
      </w:r>
      <w:r w:rsidRPr="00B82BA6">
        <w:rPr>
          <w:b/>
          <w:i/>
        </w:rPr>
        <w:t>BEGINNING</w:t>
      </w:r>
    </w:p>
    <w:p w:rsidR="00AA0337" w:rsidRPr="00B82BA6" w:rsidRDefault="00AA0337" w:rsidP="003B38C4">
      <w:pPr>
        <w:ind w:left="1530" w:right="720"/>
        <w:rPr>
          <w:b/>
          <w:i/>
        </w:rPr>
      </w:pPr>
    </w:p>
    <w:p w:rsidR="00AA0337" w:rsidRPr="00B82BA6" w:rsidRDefault="00AA0337" w:rsidP="003B38C4">
      <w:pPr>
        <w:ind w:left="1530" w:right="720"/>
        <w:rPr>
          <w:i/>
        </w:rPr>
      </w:pPr>
      <w:r w:rsidRPr="00B82BA6">
        <w:rPr>
          <w:b/>
          <w:i/>
        </w:rPr>
        <w:t>CONTAINING</w:t>
      </w:r>
      <w:r w:rsidRPr="00B82BA6">
        <w:rPr>
          <w:i/>
        </w:rPr>
        <w:t xml:space="preserve"> 10,629 square feet or 0.244 acres of land more or less.</w:t>
      </w:r>
    </w:p>
    <w:p w:rsidR="00AA0337" w:rsidRPr="00B82BA6" w:rsidRDefault="00AA0337" w:rsidP="003B38C4">
      <w:pPr>
        <w:ind w:left="1530" w:right="720"/>
        <w:rPr>
          <w:i/>
        </w:rPr>
      </w:pPr>
    </w:p>
    <w:p w:rsidR="00AA0337" w:rsidRPr="00B82BA6" w:rsidRDefault="00AA0337" w:rsidP="003B38C4">
      <w:pPr>
        <w:ind w:left="1530" w:right="720"/>
        <w:rPr>
          <w:i/>
        </w:rPr>
      </w:pPr>
      <w:r w:rsidRPr="00B82BA6">
        <w:rPr>
          <w:b/>
          <w:i/>
        </w:rPr>
        <w:t>SUBJECT TO</w:t>
      </w:r>
      <w:r w:rsidRPr="00B82BA6">
        <w:rPr>
          <w:i/>
        </w:rPr>
        <w:t>:  all easements, restrictions, covenants, agreements of record.</w:t>
      </w:r>
    </w:p>
    <w:p w:rsidR="0029779D" w:rsidRDefault="0029779D" w:rsidP="000D30FE"/>
    <w:p w:rsidR="0029779D" w:rsidRDefault="0029779D" w:rsidP="000D30FE">
      <w:r>
        <w:tab/>
        <w:t>SECTION 2.  The City reserves unto itself an easement for the maintenance, construction and reconstruction of any undergro</w:t>
      </w:r>
      <w:r w:rsidR="00AE2AE8">
        <w:t xml:space="preserve">und utilities presently located on or </w:t>
      </w:r>
      <w:r>
        <w:t xml:space="preserve">under the vacated </w:t>
      </w:r>
      <w:proofErr w:type="gramStart"/>
      <w:r>
        <w:t>street</w:t>
      </w:r>
      <w:r w:rsidR="00AE2AE8">
        <w:t xml:space="preserve"> </w:t>
      </w:r>
      <w:r>
        <w:t>.</w:t>
      </w:r>
      <w:proofErr w:type="gramEnd"/>
      <w:r>
        <w:t xml:space="preserve">  This Ordinance is subject to the execution of an easement agreement in recordable form that is satisfactory to the City.</w:t>
      </w:r>
    </w:p>
    <w:p w:rsidR="0029779D" w:rsidRDefault="0029779D" w:rsidP="000D30FE"/>
    <w:p w:rsidR="0029779D" w:rsidRDefault="0029779D" w:rsidP="000D30FE">
      <w:r>
        <w:tab/>
        <w:t>SECTION 3.  That upon final enactment of this Ordinance, the City Engineer be and he hereby is, authorized, empowered and directed to strike from the City’s General Plan of Streets that portion of Graham Place described in Section 1 hereof, as a public street of the City of Bethlehem.</w:t>
      </w:r>
    </w:p>
    <w:p w:rsidR="0029779D" w:rsidRDefault="0029779D" w:rsidP="000D30FE"/>
    <w:p w:rsidR="0029779D" w:rsidRDefault="0029779D" w:rsidP="000D30FE">
      <w:r>
        <w:tab/>
        <w:t>SECTION 4.  All Ordinances and parts of Ordinances inconsistent herewith be, and the same are hereby repealed.</w:t>
      </w:r>
    </w:p>
    <w:p w:rsidR="0029779D" w:rsidRDefault="0029779D" w:rsidP="000D30FE"/>
    <w:p w:rsidR="0029779D" w:rsidRDefault="0029779D" w:rsidP="000D30FE"/>
    <w:p w:rsidR="00350A68" w:rsidRDefault="00350A68" w:rsidP="00350A68">
      <w:pPr>
        <w:tabs>
          <w:tab w:val="left" w:pos="-720"/>
        </w:tabs>
        <w:suppressAutoHyphens/>
      </w:pPr>
      <w:r>
        <w:tab/>
      </w:r>
      <w:r>
        <w:tab/>
      </w:r>
      <w:r>
        <w:tab/>
      </w:r>
      <w:r>
        <w:tab/>
      </w:r>
      <w:r>
        <w:tab/>
        <w:t>Sponsored by</w:t>
      </w:r>
      <w:r>
        <w:tab/>
        <w:t>____________________________________</w:t>
      </w:r>
    </w:p>
    <w:p w:rsidR="00350A68" w:rsidRDefault="00350A68" w:rsidP="00350A68">
      <w:pPr>
        <w:tabs>
          <w:tab w:val="left" w:pos="-720"/>
        </w:tabs>
        <w:suppressAutoHyphens/>
      </w:pPr>
      <w:r>
        <w:tab/>
      </w:r>
      <w:r>
        <w:tab/>
      </w:r>
      <w:r>
        <w:tab/>
      </w:r>
      <w:r>
        <w:tab/>
      </w:r>
      <w:r>
        <w:tab/>
      </w:r>
      <w:r>
        <w:tab/>
        <w:t xml:space="preserve">   </w:t>
      </w:r>
      <w:r>
        <w:tab/>
        <w:t>____________________________________</w:t>
      </w:r>
      <w:r>
        <w:rPr>
          <w:u w:val="single"/>
        </w:rPr>
        <w:t xml:space="preserve"> </w:t>
      </w:r>
    </w:p>
    <w:p w:rsidR="0029779D" w:rsidRDefault="0029779D" w:rsidP="000D30FE"/>
    <w:p w:rsidR="00481668" w:rsidRDefault="00481668" w:rsidP="00481668">
      <w:pPr>
        <w:tabs>
          <w:tab w:val="left" w:pos="-720"/>
        </w:tabs>
        <w:suppressAutoHyphens/>
      </w:pPr>
    </w:p>
    <w:p w:rsidR="00481668" w:rsidRDefault="00481668" w:rsidP="00481668">
      <w:pPr>
        <w:tabs>
          <w:tab w:val="left" w:pos="-720"/>
        </w:tabs>
        <w:suppressAutoHyphens/>
      </w:pPr>
      <w:r>
        <w:tab/>
      </w:r>
      <w:proofErr w:type="gramStart"/>
      <w:r>
        <w:t>PASSED finally in Council on the          day of                                      , 20___.</w:t>
      </w:r>
      <w:proofErr w:type="gramEnd"/>
    </w:p>
    <w:p w:rsidR="00481668" w:rsidRDefault="00481668" w:rsidP="00481668">
      <w:pPr>
        <w:tabs>
          <w:tab w:val="left" w:pos="-720"/>
        </w:tabs>
        <w:suppressAutoHyphens/>
      </w:pPr>
    </w:p>
    <w:p w:rsidR="00481668" w:rsidRDefault="00481668" w:rsidP="00481668">
      <w:pPr>
        <w:tabs>
          <w:tab w:val="left" w:pos="-720"/>
        </w:tabs>
        <w:suppressAutoHyphens/>
      </w:pPr>
      <w:r>
        <w:tab/>
      </w:r>
      <w:r>
        <w:tab/>
      </w:r>
      <w:r>
        <w:tab/>
      </w:r>
      <w:r>
        <w:tab/>
      </w:r>
      <w:r>
        <w:tab/>
      </w:r>
      <w:r>
        <w:tab/>
      </w:r>
      <w:r>
        <w:tab/>
        <w:t>____________________________________</w:t>
      </w:r>
      <w:r>
        <w:rPr>
          <w:u w:val="single"/>
        </w:rPr>
        <w:t xml:space="preserve"> </w:t>
      </w:r>
    </w:p>
    <w:p w:rsidR="00481668" w:rsidRDefault="00481668" w:rsidP="00481668">
      <w:pPr>
        <w:tabs>
          <w:tab w:val="left" w:pos="-720"/>
        </w:tabs>
        <w:suppressAutoHyphens/>
      </w:pPr>
      <w:r>
        <w:tab/>
      </w:r>
      <w:r>
        <w:tab/>
      </w:r>
      <w:r>
        <w:tab/>
      </w:r>
      <w:r>
        <w:tab/>
      </w:r>
      <w:r>
        <w:tab/>
      </w:r>
      <w:r>
        <w:tab/>
      </w:r>
      <w:r>
        <w:tab/>
        <w:t>President of Council</w:t>
      </w:r>
    </w:p>
    <w:p w:rsidR="00481668" w:rsidRDefault="00481668" w:rsidP="00481668">
      <w:pPr>
        <w:tabs>
          <w:tab w:val="left" w:pos="-720"/>
        </w:tabs>
        <w:suppressAutoHyphens/>
      </w:pPr>
      <w:r>
        <w:t>ATTEST:</w:t>
      </w:r>
    </w:p>
    <w:p w:rsidR="00481668" w:rsidRDefault="00481668" w:rsidP="00481668">
      <w:pPr>
        <w:tabs>
          <w:tab w:val="left" w:pos="-720"/>
        </w:tabs>
        <w:suppressAutoHyphens/>
      </w:pPr>
    </w:p>
    <w:p w:rsidR="00481668" w:rsidRDefault="00481668" w:rsidP="00481668">
      <w:pPr>
        <w:tabs>
          <w:tab w:val="left" w:pos="-720"/>
        </w:tabs>
        <w:suppressAutoHyphens/>
      </w:pPr>
      <w:r>
        <w:t>_______________________________</w:t>
      </w:r>
      <w:r>
        <w:rPr>
          <w:u w:val="single"/>
        </w:rPr>
        <w:t xml:space="preserve"> </w:t>
      </w:r>
    </w:p>
    <w:p w:rsidR="00481668" w:rsidRDefault="00481668" w:rsidP="00481668">
      <w:pPr>
        <w:tabs>
          <w:tab w:val="left" w:pos="-720"/>
        </w:tabs>
        <w:suppressAutoHyphens/>
      </w:pPr>
      <w:r>
        <w:t>City Clerk</w:t>
      </w:r>
    </w:p>
    <w:p w:rsidR="00481668" w:rsidRDefault="00481668" w:rsidP="00481668">
      <w:pPr>
        <w:tabs>
          <w:tab w:val="left" w:pos="-720"/>
        </w:tabs>
        <w:suppressAutoHyphens/>
      </w:pPr>
    </w:p>
    <w:p w:rsidR="00481668" w:rsidRDefault="00481668" w:rsidP="00481668">
      <w:pPr>
        <w:tabs>
          <w:tab w:val="left" w:pos="-720"/>
        </w:tabs>
        <w:suppressAutoHyphens/>
      </w:pPr>
    </w:p>
    <w:p w:rsidR="00481668" w:rsidRDefault="00481668" w:rsidP="00481668">
      <w:pPr>
        <w:tabs>
          <w:tab w:val="left" w:pos="-720"/>
        </w:tabs>
        <w:suppressAutoHyphens/>
      </w:pPr>
      <w:r>
        <w:tab/>
        <w:t>This Ordinance approved this           day of                                          , 2015.</w:t>
      </w:r>
    </w:p>
    <w:p w:rsidR="00481668" w:rsidRDefault="00481668" w:rsidP="00481668">
      <w:pPr>
        <w:tabs>
          <w:tab w:val="left" w:pos="-720"/>
        </w:tabs>
        <w:suppressAutoHyphens/>
      </w:pPr>
    </w:p>
    <w:p w:rsidR="00481668" w:rsidRDefault="00481668" w:rsidP="00481668">
      <w:pPr>
        <w:tabs>
          <w:tab w:val="left" w:pos="-720"/>
        </w:tabs>
        <w:suppressAutoHyphens/>
      </w:pPr>
      <w:r>
        <w:tab/>
      </w:r>
      <w:r>
        <w:tab/>
      </w:r>
      <w:r>
        <w:tab/>
      </w:r>
      <w:r>
        <w:tab/>
      </w:r>
      <w:r>
        <w:tab/>
      </w:r>
      <w:r>
        <w:tab/>
      </w:r>
      <w:r>
        <w:tab/>
        <w:t xml:space="preserve">____________________________________ </w:t>
      </w:r>
    </w:p>
    <w:p w:rsidR="00481668" w:rsidRDefault="00481668" w:rsidP="00481668">
      <w:pPr>
        <w:tabs>
          <w:tab w:val="left" w:pos="-720"/>
        </w:tabs>
        <w:suppressAutoHyphens/>
      </w:pPr>
      <w:r>
        <w:tab/>
      </w:r>
      <w:r>
        <w:tab/>
      </w:r>
      <w:r>
        <w:tab/>
      </w:r>
      <w:r>
        <w:tab/>
      </w:r>
      <w:r>
        <w:tab/>
      </w:r>
      <w:r>
        <w:tab/>
      </w:r>
      <w:r>
        <w:tab/>
        <w:t>Mayor</w:t>
      </w:r>
    </w:p>
    <w:sectPr w:rsidR="00481668" w:rsidSect="00B64311">
      <w:pgSz w:w="12240" w:h="20160" w:code="5"/>
      <w:pgMar w:top="115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FE"/>
    <w:rsid w:val="000D30FE"/>
    <w:rsid w:val="00134372"/>
    <w:rsid w:val="0029779D"/>
    <w:rsid w:val="00350A68"/>
    <w:rsid w:val="003B38C4"/>
    <w:rsid w:val="00481668"/>
    <w:rsid w:val="004C34FF"/>
    <w:rsid w:val="005237B8"/>
    <w:rsid w:val="00A61E02"/>
    <w:rsid w:val="00AA0337"/>
    <w:rsid w:val="00AE2AE8"/>
    <w:rsid w:val="00B337AC"/>
    <w:rsid w:val="00B64311"/>
    <w:rsid w:val="00B82BA6"/>
    <w:rsid w:val="00DF34E3"/>
    <w:rsid w:val="00F5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Kelchner, Louise</cp:lastModifiedBy>
  <cp:revision>5</cp:revision>
  <cp:lastPrinted>2016-04-27T15:37:00Z</cp:lastPrinted>
  <dcterms:created xsi:type="dcterms:W3CDTF">2016-04-27T15:33:00Z</dcterms:created>
  <dcterms:modified xsi:type="dcterms:W3CDTF">2016-04-27T15:38:00Z</dcterms:modified>
</cp:coreProperties>
</file>